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92C3" w14:textId="14438AFB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Storage Solutions Shrewsbury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LTD</w:t>
      </w:r>
    </w:p>
    <w:p w14:paraId="7FFB0B4B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Terms and Conditions</w:t>
      </w:r>
    </w:p>
    <w:p w14:paraId="5CED2EE3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20DA23F0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122C90DC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Definitions</w:t>
      </w:r>
    </w:p>
    <w:p w14:paraId="52BE0BF5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In these Terms and Conditions, the following words shall have the meanings below:</w:t>
      </w:r>
    </w:p>
    <w:p w14:paraId="5FDD8D25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“Agreement”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these Terms and Conditions together with any booking or written confirmation relating to storage.</w:t>
      </w:r>
    </w:p>
    <w:p w14:paraId="517CA7CC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“Access Hours”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the hours during which access to the Facility is permitted, as notified by us.</w:t>
      </w:r>
    </w:p>
    <w:p w14:paraId="363E1168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“Business Day”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a day other than a Saturday, Sunday, or public holiday in England and Wales.</w:t>
      </w:r>
    </w:p>
    <w:p w14:paraId="062E8386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“Customer”, “You”, “Your”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the person or entity entering into this Agreement.</w:t>
      </w:r>
    </w:p>
    <w:p w14:paraId="41785CC2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“Facility”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the storage premises operated by Storage Solutions Shrewsbury.</w:t>
      </w:r>
    </w:p>
    <w:p w14:paraId="418B5757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“Goods”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all items stored by you at the Facility.</w:t>
      </w:r>
    </w:p>
    <w:p w14:paraId="19A28EC8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“Storage Charges”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all rent, fees, and charges payable under this Agreement.</w:t>
      </w:r>
    </w:p>
    <w:p w14:paraId="0C4C50E5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“Storage Unit” or “Unit”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the storage space allocated to you.</w:t>
      </w:r>
    </w:p>
    <w:p w14:paraId="66C82A8B" w14:textId="77777777" w:rsidR="006D5280" w:rsidRPr="006D5280" w:rsidRDefault="006D5280" w:rsidP="006D5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“We”, “Us”, “Our”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means Storage Solutions Shrewsbury.</w:t>
      </w:r>
    </w:p>
    <w:p w14:paraId="28151008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2EFEDA4D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4B14CE35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Introduction</w:t>
      </w:r>
    </w:p>
    <w:p w14:paraId="7837B625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These Terms and Conditions set out the rights and obligations of Storage Solutions Shrewsbury and the Customer.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They form a legally binding agreement once storage is accepted and may only be varied in writing by both parties.</w:t>
      </w:r>
    </w:p>
    <w:p w14:paraId="0C53A30E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We do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not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provide insurance for stored goods. You are responsible for arranging adequate insurance cover.</w:t>
      </w:r>
    </w:p>
    <w:p w14:paraId="7FA2FC11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0DB908E0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2AAD09EB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Nature of Agreement (Licence, Not a Lease)</w:t>
      </w:r>
    </w:p>
    <w:p w14:paraId="4B624BDF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lastRenderedPageBreak/>
        <w:t>This Agreement grants you a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personal licence to use a Storage Unit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not a lease or tenancy.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You have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no exclusive possession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of the Unit, and we retain control and possession of the Facility at all times.</w:t>
      </w:r>
    </w:p>
    <w:p w14:paraId="15057924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This clause is intended to reflect standard UK self-storage practice.</w:t>
      </w:r>
    </w:p>
    <w:p w14:paraId="0E05065D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036A6D82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71D1DEAC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Access Hours</w:t>
      </w:r>
    </w:p>
    <w:p w14:paraId="1B5851DD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Our standard access hours are:</w:t>
      </w:r>
    </w:p>
    <w:p w14:paraId="26495BFC" w14:textId="77777777" w:rsidR="006D5280" w:rsidRPr="006D5280" w:rsidRDefault="006D5280" w:rsidP="006D5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Monday to Friday: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8:00am – 6:00pm</w:t>
      </w:r>
    </w:p>
    <w:p w14:paraId="675A9E13" w14:textId="77777777" w:rsidR="006D5280" w:rsidRPr="006D5280" w:rsidRDefault="006D5280" w:rsidP="006D5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Saturday: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9:00am – 12:00pm</w:t>
      </w:r>
    </w:p>
    <w:p w14:paraId="1A6F1C57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24/7 access may be available by prior arrangement and may be withdrawn at any time.</w:t>
      </w:r>
    </w:p>
    <w:p w14:paraId="339EFC7D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4CF775A8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5491ACD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Access, Safety and Security</w:t>
      </w:r>
    </w:p>
    <w:p w14:paraId="1096310C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We reserve the right to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refuse, suspend, or restrict access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to the Facility or any Unit where we reasonably believe that:</w:t>
      </w:r>
    </w:p>
    <w:p w14:paraId="6CE45586" w14:textId="77777777" w:rsidR="006D5280" w:rsidRPr="006D5280" w:rsidRDefault="006D5280" w:rsidP="006D5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access may pose a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risk to health or safety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;</w:t>
      </w:r>
    </w:p>
    <w:p w14:paraId="0EB1F06A" w14:textId="77777777" w:rsidR="006D5280" w:rsidRPr="006D5280" w:rsidRDefault="006D5280" w:rsidP="006D5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access may compromise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security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;</w:t>
      </w:r>
    </w:p>
    <w:p w14:paraId="5B60DA36" w14:textId="77777777" w:rsidR="006D5280" w:rsidRPr="006D5280" w:rsidRDefault="006D5280" w:rsidP="006D5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there is a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suspected breach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of this Agreement;</w:t>
      </w:r>
    </w:p>
    <w:p w14:paraId="2DA0434D" w14:textId="77777777" w:rsidR="006D5280" w:rsidRPr="006D5280" w:rsidRDefault="006D5280" w:rsidP="006D5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Storage Charges are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outstanding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;</w:t>
      </w:r>
    </w:p>
    <w:p w14:paraId="7842BA36" w14:textId="77777777" w:rsidR="006D5280" w:rsidRPr="006D5280" w:rsidRDefault="006D5280" w:rsidP="006D5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emergency works, inspections, or maintenance are required.</w:t>
      </w:r>
    </w:p>
    <w:p w14:paraId="32EE9045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Any restriction of access does not relieve you of your obligation to pay Storage Charges.</w:t>
      </w:r>
    </w:p>
    <w:p w14:paraId="05217B11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78A3DDAA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707AE00A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Deposit</w:t>
      </w:r>
    </w:p>
    <w:p w14:paraId="34F1C78F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No deposit is required where payment is made in advance or a Direct Debit mandate is completed.</w:t>
      </w:r>
    </w:p>
    <w:p w14:paraId="3A819064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1F570427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78D2532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Rent and Payment</w:t>
      </w:r>
    </w:p>
    <w:p w14:paraId="1CD8B2FA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lastRenderedPageBreak/>
        <w:t>7.1 Rent is charged on a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4-week (28-day) cycle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unless otherwise agreed.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7.2 Alternative billing periods may be agreed in advance.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7.3 All Storage Charges must be paid in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cleared funds in advance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7.4 We may charge interest on overdue amounts.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7.5 Payment terms may only be varied by written agreement.</w:t>
      </w:r>
    </w:p>
    <w:p w14:paraId="4056E30F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67F4EC4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0517FCD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Notice and Termination</w:t>
      </w:r>
    </w:p>
    <w:p w14:paraId="31A0D502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8.1 You must give at least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14 days’ written notice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to terminate this Agreement.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8.2 No refund will be due where a discounted rate has been accepted and the Agreement ends during the discounted period.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8.3 We may terminate this Agreement by giving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10 working days’ written notice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8.4 You remain liable for charges until the later of:</w:t>
      </w:r>
    </w:p>
    <w:p w14:paraId="02187909" w14:textId="77777777" w:rsidR="006D5280" w:rsidRPr="006D5280" w:rsidRDefault="006D5280" w:rsidP="006D5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expiry of the notice period; or</w:t>
      </w:r>
    </w:p>
    <w:p w14:paraId="7FE7F06F" w14:textId="77777777" w:rsidR="006D5280" w:rsidRPr="006D5280" w:rsidRDefault="006D5280" w:rsidP="006D5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removal of the Goods.</w:t>
      </w:r>
    </w:p>
    <w:p w14:paraId="7FFFCBEE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27EEAB6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33F791A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Vacation of Unit</w:t>
      </w:r>
    </w:p>
    <w:p w14:paraId="051595DE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9.1 The Unit must be left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empty, clean, and tidy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on termination.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9.2 We may charge for cleaning or disposal of goods left behind.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9.3 Goods left after termination may be treated as abandoned.</w:t>
      </w:r>
    </w:p>
    <w:p w14:paraId="28231AB3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751CA4A2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5C40F94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10. Customer Responsibilities</w:t>
      </w:r>
    </w:p>
    <w:p w14:paraId="2D9696B4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You must:</w:t>
      </w:r>
    </w:p>
    <w:p w14:paraId="05204D7D" w14:textId="77777777" w:rsidR="006D5280" w:rsidRPr="006D5280" w:rsidRDefault="006D5280" w:rsidP="006D5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ensure only authorised persons access the Unit;</w:t>
      </w:r>
    </w:p>
    <w:p w14:paraId="43495C92" w14:textId="77777777" w:rsidR="006D5280" w:rsidRPr="006D5280" w:rsidRDefault="006D5280" w:rsidP="006D5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provide and maintain a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secure padlock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(or purchase one from us for £10 – non-refundable);</w:t>
      </w:r>
    </w:p>
    <w:p w14:paraId="707134AA" w14:textId="77777777" w:rsidR="006D5280" w:rsidRPr="006D5280" w:rsidRDefault="006D5280" w:rsidP="006D5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keep the Unit locked when not present;</w:t>
      </w:r>
    </w:p>
    <w:p w14:paraId="41FE3F9D" w14:textId="77777777" w:rsidR="006D5280" w:rsidRPr="006D5280" w:rsidRDefault="006D5280" w:rsidP="006D5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not permit unauthorised access;</w:t>
      </w:r>
    </w:p>
    <w:p w14:paraId="51DB4C6A" w14:textId="77777777" w:rsidR="006D5280" w:rsidRPr="006D5280" w:rsidRDefault="006D5280" w:rsidP="006D5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empty, defrost, and clean refrigerators or freezers;</w:t>
      </w:r>
    </w:p>
    <w:p w14:paraId="650F6B4D" w14:textId="77777777" w:rsidR="006D5280" w:rsidRPr="006D5280" w:rsidRDefault="006D5280" w:rsidP="006D5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keep your contact details up to date.</w:t>
      </w:r>
    </w:p>
    <w:p w14:paraId="1B945F49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We may enter the Unit (using force if necessary) to prevent damage or remove prohibited goods.</w:t>
      </w:r>
    </w:p>
    <w:p w14:paraId="26184618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lastRenderedPageBreak/>
        <w:pict w14:anchorId="2E0892C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C45C0A4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11. Ownership of Goods</w:t>
      </w:r>
    </w:p>
    <w:p w14:paraId="6AFC16B6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11.1 You confirm the Goods belong to you or that you have authority to store them.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11.2 You agree to indemnify us against any claims arising from a breach of this clause.</w:t>
      </w:r>
    </w:p>
    <w:p w14:paraId="64003ABA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22FF5D2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7D9E016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12. Prohibited and Excluded Goods</w:t>
      </w:r>
    </w:p>
    <w:p w14:paraId="7C76A91E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You must not store:</w:t>
      </w:r>
    </w:p>
    <w:p w14:paraId="6F42F123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food or perishable goods (unless securely packed);</w:t>
      </w:r>
    </w:p>
    <w:p w14:paraId="7629B4B0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animals or living creatures;</w:t>
      </w:r>
    </w:p>
    <w:p w14:paraId="3905B036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flammable, explosive, or hazardous materials;</w:t>
      </w:r>
    </w:p>
    <w:p w14:paraId="2A45CD3A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firearms, ammunition, or weapons;</w:t>
      </w:r>
    </w:p>
    <w:p w14:paraId="52DEFA18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chemicals, asbestos, radioactive or biological materials;</w:t>
      </w:r>
    </w:p>
    <w:p w14:paraId="4F2D4442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compressed gases;</w:t>
      </w:r>
    </w:p>
    <w:p w14:paraId="16A07424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items emitting fumes or odours;</w:t>
      </w:r>
    </w:p>
    <w:p w14:paraId="24944C97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illegal, stolen, or unlawfully obtained goods;</w:t>
      </w:r>
    </w:p>
    <w:p w14:paraId="684B0994" w14:textId="77777777" w:rsidR="006D5280" w:rsidRPr="006D5280" w:rsidRDefault="006D5280" w:rsidP="006D52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cash, jewellery, deeds, securities, or valuables.</w:t>
      </w:r>
    </w:p>
    <w:p w14:paraId="21BB72F8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If prohibited goods are stored, we may require removal or arrange disposal at your cost.</w:t>
      </w:r>
    </w:p>
    <w:p w14:paraId="2F3665C4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035ABAC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4EAE997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13. Insurance and Liability</w:t>
      </w:r>
    </w:p>
    <w:p w14:paraId="53103A71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13.1 You must maintain valid insurance for all Goods stored.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13.2 We are only liable for loss or damage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directly caused by our proven negligence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13.3 We are not liable for:</w:t>
      </w:r>
    </w:p>
    <w:p w14:paraId="309EF32B" w14:textId="77777777" w:rsidR="006D5280" w:rsidRPr="006D5280" w:rsidRDefault="006D5280" w:rsidP="006D5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condensation or environmental conditions;</w:t>
      </w:r>
    </w:p>
    <w:p w14:paraId="5CE38499" w14:textId="77777777" w:rsidR="006D5280" w:rsidRPr="006D5280" w:rsidRDefault="006D5280" w:rsidP="006D5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wear and tear or deterioration;</w:t>
      </w:r>
    </w:p>
    <w:p w14:paraId="1F62C277" w14:textId="77777777" w:rsidR="006D5280" w:rsidRPr="006D5280" w:rsidRDefault="006D5280" w:rsidP="006D5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mechanical or electrical breakdown;</w:t>
      </w:r>
    </w:p>
    <w:p w14:paraId="2ACB23C0" w14:textId="77777777" w:rsidR="006D5280" w:rsidRPr="006D5280" w:rsidRDefault="006D5280" w:rsidP="006D5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loss before storage commenced;</w:t>
      </w:r>
    </w:p>
    <w:p w14:paraId="4E275264" w14:textId="77777777" w:rsidR="006D5280" w:rsidRPr="006D5280" w:rsidRDefault="006D5280" w:rsidP="006D5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indirect or consequential loss;</w:t>
      </w:r>
    </w:p>
    <w:p w14:paraId="5590B7C5" w14:textId="77777777" w:rsidR="006D5280" w:rsidRPr="006D5280" w:rsidRDefault="006D5280" w:rsidP="006D5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theft without forcible entry;</w:t>
      </w:r>
    </w:p>
    <w:p w14:paraId="2BE6DA8F" w14:textId="77777777" w:rsidR="006D5280" w:rsidRPr="006D5280" w:rsidRDefault="006D5280" w:rsidP="006D52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unexplained disappearance without evidence of staff dishonesty.</w:t>
      </w:r>
    </w:p>
    <w:p w14:paraId="525B5932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13.4 Liability is limited to the reasonable cost of repair only.</w:t>
      </w:r>
    </w:p>
    <w:p w14:paraId="1579A450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lastRenderedPageBreak/>
        <w:pict w14:anchorId="6E09B1B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6A16009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14. Claims</w:t>
      </w:r>
    </w:p>
    <w:p w14:paraId="27EE2458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14.1 Loss or damage must be reported immediately upon discovery.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14.2 Written confirmation must be provided within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7 days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14.3 Failure to comply may invalidate a claim.</w:t>
      </w:r>
    </w:p>
    <w:p w14:paraId="75F50D2C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52BF681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5073C95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15. Withholding and Disposal of Goods</w:t>
      </w:r>
    </w:p>
    <w:p w14:paraId="11ABF3AD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We may withhold or dispose of Goods where charges remain unpaid. Storage Charges will continue to accrue.</w:t>
      </w:r>
    </w:p>
    <w:p w14:paraId="0CAFFBA2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0D40732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65529C7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16. Non-Payment</w:t>
      </w:r>
    </w:p>
    <w:p w14:paraId="1C308C6A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16.1 If payment is overdue, we may deny access and replace the Unit lock.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16.2 Goods stored during non-payment are held entirely at your risk.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  <w:t>16.3 After 30 days overdue, we may sell Goods to recover outstanding charges. Any surplus will be returned; any shortfall remains payable.</w:t>
      </w:r>
    </w:p>
    <w:p w14:paraId="0D877F2D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209A9F3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2268B76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17. Storage Charge Changes</w:t>
      </w:r>
    </w:p>
    <w:p w14:paraId="3BC0E47E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We may change Storage Charges by giving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28 days’ written notice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</w:p>
    <w:p w14:paraId="720A7935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700E866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6D8D261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18. Governing Law</w:t>
      </w:r>
    </w:p>
    <w:p w14:paraId="170B8AEA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This Agreement is governed by the </w:t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laws of England and Wales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</w:p>
    <w:p w14:paraId="30DCE4E9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6CFC38B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5469770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19. Entire Agreement</w:t>
      </w:r>
    </w:p>
    <w:p w14:paraId="202C6088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These Terms and Conditions form the entire agreement between us.</w:t>
      </w:r>
    </w:p>
    <w:p w14:paraId="618007C3" w14:textId="77777777" w:rsidR="006D5280" w:rsidRPr="006D5280" w:rsidRDefault="00002D53" w:rsidP="006D5280">
      <w:pPr>
        <w:spacing w:after="0" w:line="240" w:lineRule="auto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002D53">
        <w:rPr>
          <w:rFonts w:ascii="Verdana" w:eastAsia="Times New Roman" w:hAnsi="Verdana" w:cs="Times New Roman"/>
          <w:noProof/>
          <w:kern w:val="0"/>
          <w:lang w:eastAsia="en-GB"/>
        </w:rPr>
        <w:pict w14:anchorId="03BF93D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7B6B330" w14:textId="77777777" w:rsidR="006D5280" w:rsidRPr="006D5280" w:rsidRDefault="006D5280" w:rsidP="006D528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Customer Acceptance</w:t>
      </w:r>
    </w:p>
    <w:p w14:paraId="0704E8C5" w14:textId="77777777" w:rsidR="006D5280" w:rsidRPr="006D5280" w:rsidRDefault="006D5280" w:rsidP="006D52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Signed: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___________________________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Name: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___________________________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br/>
      </w:r>
      <w:r w:rsidRPr="006D5280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Date:</w:t>
      </w:r>
      <w:r w:rsidRPr="006D528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___________________________</w:t>
      </w:r>
    </w:p>
    <w:p w14:paraId="3FFCA212" w14:textId="77777777" w:rsidR="006D5280" w:rsidRPr="006D5280" w:rsidRDefault="006D5280" w:rsidP="006D5280">
      <w:pPr>
        <w:rPr>
          <w:rFonts w:ascii="Verdana" w:hAnsi="Verdana"/>
        </w:rPr>
      </w:pPr>
    </w:p>
    <w:sectPr w:rsidR="006D5280" w:rsidRPr="006D5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0768"/>
    <w:multiLevelType w:val="multilevel"/>
    <w:tmpl w:val="9C7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E4052"/>
    <w:multiLevelType w:val="multilevel"/>
    <w:tmpl w:val="78EE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E42BA"/>
    <w:multiLevelType w:val="multilevel"/>
    <w:tmpl w:val="55D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F723F"/>
    <w:multiLevelType w:val="multilevel"/>
    <w:tmpl w:val="40A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6055B"/>
    <w:multiLevelType w:val="multilevel"/>
    <w:tmpl w:val="6148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D0B63"/>
    <w:multiLevelType w:val="multilevel"/>
    <w:tmpl w:val="23CE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35C6D"/>
    <w:multiLevelType w:val="multilevel"/>
    <w:tmpl w:val="F5A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004847">
    <w:abstractNumId w:val="1"/>
  </w:num>
  <w:num w:numId="2" w16cid:durableId="1631786260">
    <w:abstractNumId w:val="0"/>
  </w:num>
  <w:num w:numId="3" w16cid:durableId="805045002">
    <w:abstractNumId w:val="2"/>
  </w:num>
  <w:num w:numId="4" w16cid:durableId="1422028760">
    <w:abstractNumId w:val="3"/>
  </w:num>
  <w:num w:numId="5" w16cid:durableId="70125259">
    <w:abstractNumId w:val="6"/>
  </w:num>
  <w:num w:numId="6" w16cid:durableId="56558414">
    <w:abstractNumId w:val="4"/>
  </w:num>
  <w:num w:numId="7" w16cid:durableId="1692678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80"/>
    <w:rsid w:val="00002D53"/>
    <w:rsid w:val="00530136"/>
    <w:rsid w:val="006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6D93"/>
  <w15:chartTrackingRefBased/>
  <w15:docId w15:val="{3E975920-1C82-8B4A-8D3C-D30DE1CC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2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D5280"/>
    <w:rPr>
      <w:b/>
      <w:bCs/>
    </w:rPr>
  </w:style>
  <w:style w:type="character" w:customStyle="1" w:styleId="apple-converted-space">
    <w:name w:val="apple-converted-space"/>
    <w:basedOn w:val="DefaultParagraphFont"/>
    <w:rsid w:val="006D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Drew</dc:creator>
  <cp:keywords/>
  <dc:description/>
  <cp:lastModifiedBy>Nicky Drew</cp:lastModifiedBy>
  <cp:revision>1</cp:revision>
  <dcterms:created xsi:type="dcterms:W3CDTF">2026-01-13T18:20:00Z</dcterms:created>
  <dcterms:modified xsi:type="dcterms:W3CDTF">2026-01-13T18:25:00Z</dcterms:modified>
</cp:coreProperties>
</file>